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6" w:rsidRDefault="00C82446" w:rsidP="00E610D8">
      <w:pPr>
        <w:shd w:val="clear" w:color="auto" w:fill="FFFFFF"/>
        <w:ind w:left="53" w:right="5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9991725"/>
            <wp:effectExtent l="19050" t="0" r="9525" b="0"/>
            <wp:wrapTight wrapText="bothSides">
              <wp:wrapPolygon edited="0">
                <wp:start x="-54" y="0"/>
                <wp:lineTo x="-54" y="21579"/>
                <wp:lineTo x="21627" y="21579"/>
                <wp:lineTo x="21627" y="0"/>
                <wp:lineTo x="-54" y="0"/>
              </wp:wrapPolygon>
            </wp:wrapTight>
            <wp:docPr id="2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446" w:rsidRDefault="00C82446">
      <w:pPr>
        <w:rPr>
          <w:color w:val="000000"/>
          <w:sz w:val="28"/>
          <w:szCs w:val="28"/>
        </w:rPr>
      </w:pPr>
    </w:p>
    <w:p w:rsidR="00AC4E2C" w:rsidRDefault="00AC4E2C" w:rsidP="007B3E31">
      <w:pPr>
        <w:shd w:val="clear" w:color="auto" w:fill="FFFFFF"/>
        <w:ind w:left="451"/>
        <w:jc w:val="center"/>
        <w:rPr>
          <w:b/>
          <w:bCs/>
          <w:color w:val="000000"/>
          <w:spacing w:val="-7"/>
          <w:sz w:val="28"/>
          <w:szCs w:val="28"/>
        </w:rPr>
      </w:pPr>
      <w:r w:rsidRPr="004E6860">
        <w:rPr>
          <w:b/>
          <w:bCs/>
          <w:color w:val="000000"/>
          <w:spacing w:val="-4"/>
          <w:sz w:val="28"/>
          <w:szCs w:val="28"/>
        </w:rPr>
        <w:t>3.</w:t>
      </w:r>
      <w:r w:rsidRPr="004E6860">
        <w:rPr>
          <w:b/>
          <w:bCs/>
          <w:color w:val="000000"/>
          <w:spacing w:val="-7"/>
          <w:sz w:val="28"/>
          <w:szCs w:val="28"/>
        </w:rPr>
        <w:t>Функции родительского комитета</w:t>
      </w:r>
    </w:p>
    <w:p w:rsidR="007B3E31" w:rsidRDefault="007B3E31" w:rsidP="007B3E31">
      <w:pPr>
        <w:shd w:val="clear" w:color="auto" w:fill="FFFFFF"/>
        <w:ind w:left="451"/>
        <w:jc w:val="center"/>
        <w:rPr>
          <w:b/>
          <w:bCs/>
          <w:color w:val="000000"/>
          <w:sz w:val="28"/>
          <w:szCs w:val="28"/>
        </w:rPr>
      </w:pPr>
    </w:p>
    <w:p w:rsidR="00AC4E2C" w:rsidRPr="004E6860" w:rsidRDefault="00AC4E2C" w:rsidP="00E610D8">
      <w:pPr>
        <w:shd w:val="clear" w:color="auto" w:fill="FFFFFF"/>
        <w:ind w:left="29" w:right="38"/>
        <w:jc w:val="both"/>
        <w:rPr>
          <w:color w:val="000000"/>
          <w:sz w:val="28"/>
          <w:szCs w:val="28"/>
        </w:rPr>
      </w:pPr>
      <w:r w:rsidRPr="004E6860">
        <w:rPr>
          <w:color w:val="000000"/>
          <w:spacing w:val="-7"/>
          <w:sz w:val="28"/>
          <w:szCs w:val="28"/>
        </w:rPr>
        <w:t>3.1. </w:t>
      </w:r>
      <w:r w:rsidRPr="004E6860">
        <w:rPr>
          <w:rStyle w:val="apple-converted-space"/>
          <w:color w:val="000000"/>
          <w:spacing w:val="-7"/>
          <w:sz w:val="28"/>
          <w:szCs w:val="28"/>
        </w:rPr>
        <w:t> </w:t>
      </w:r>
      <w:r w:rsidRPr="004E6860">
        <w:rPr>
          <w:color w:val="000000"/>
          <w:spacing w:val="-9"/>
          <w:sz w:val="28"/>
          <w:szCs w:val="28"/>
        </w:rPr>
        <w:t>Содействует обеспечению оптимальных условий для организации образовательного процесса, оказы</w:t>
      </w:r>
      <w:r w:rsidRPr="004E6860">
        <w:rPr>
          <w:color w:val="000000"/>
          <w:spacing w:val="-12"/>
          <w:sz w:val="28"/>
          <w:szCs w:val="28"/>
        </w:rPr>
        <w:t xml:space="preserve">вает помощь в подготовки наглядных методических  пособий.  </w:t>
      </w:r>
      <w:r w:rsidRPr="004E6860">
        <w:rPr>
          <w:color w:val="000000"/>
          <w:sz w:val="28"/>
          <w:szCs w:val="28"/>
        </w:rPr>
        <w:t>                                                </w:t>
      </w:r>
    </w:p>
    <w:p w:rsidR="00AC4E2C" w:rsidRPr="004E6860" w:rsidRDefault="00AC4E2C" w:rsidP="00E610D8">
      <w:pPr>
        <w:shd w:val="clear" w:color="auto" w:fill="FFFFFF"/>
        <w:ind w:left="29" w:right="34"/>
        <w:jc w:val="both"/>
        <w:rPr>
          <w:color w:val="000000"/>
          <w:sz w:val="28"/>
          <w:szCs w:val="28"/>
        </w:rPr>
      </w:pPr>
      <w:r w:rsidRPr="004E6860">
        <w:rPr>
          <w:color w:val="000000"/>
          <w:spacing w:val="-9"/>
          <w:sz w:val="28"/>
          <w:szCs w:val="28"/>
        </w:rPr>
        <w:t>3.2.    </w:t>
      </w:r>
      <w:r w:rsidRPr="004E6860">
        <w:rPr>
          <w:rStyle w:val="apple-converted-space"/>
          <w:color w:val="000000"/>
          <w:spacing w:val="-9"/>
          <w:sz w:val="28"/>
          <w:szCs w:val="28"/>
        </w:rPr>
        <w:t> </w:t>
      </w:r>
      <w:r w:rsidRPr="004E6860">
        <w:rPr>
          <w:color w:val="000000"/>
          <w:spacing w:val="-8"/>
          <w:sz w:val="28"/>
          <w:szCs w:val="28"/>
        </w:rPr>
        <w:t>Проводит разъяснительную и консультативную работу среди родителей (законных представителей)</w:t>
      </w:r>
      <w:r w:rsidRPr="004E6860">
        <w:rPr>
          <w:rStyle w:val="apple-converted-space"/>
          <w:color w:val="000000"/>
          <w:spacing w:val="-8"/>
          <w:sz w:val="28"/>
          <w:szCs w:val="28"/>
        </w:rPr>
        <w:t> </w:t>
      </w:r>
      <w:r w:rsidRPr="004E6860">
        <w:rPr>
          <w:color w:val="000000"/>
          <w:spacing w:val="-12"/>
          <w:sz w:val="28"/>
          <w:szCs w:val="28"/>
        </w:rPr>
        <w:t>обучающихся об их правах и обязанностях.</w:t>
      </w:r>
      <w:r w:rsidRPr="004E6860">
        <w:rPr>
          <w:color w:val="000000"/>
          <w:sz w:val="28"/>
          <w:szCs w:val="28"/>
        </w:rPr>
        <w:t> </w:t>
      </w:r>
    </w:p>
    <w:p w:rsidR="00AC4E2C" w:rsidRPr="004E6860" w:rsidRDefault="00AC4E2C" w:rsidP="00E610D8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 w:rsidRPr="004E6860">
        <w:rPr>
          <w:color w:val="000000"/>
          <w:spacing w:val="-9"/>
          <w:sz w:val="28"/>
          <w:szCs w:val="28"/>
        </w:rPr>
        <w:t>3.3.    </w:t>
      </w:r>
      <w:r w:rsidRPr="004E6860">
        <w:rPr>
          <w:rStyle w:val="apple-converted-space"/>
          <w:color w:val="000000"/>
          <w:spacing w:val="-9"/>
          <w:sz w:val="28"/>
          <w:szCs w:val="28"/>
        </w:rPr>
        <w:t> </w:t>
      </w:r>
      <w:r w:rsidRPr="004E6860">
        <w:rPr>
          <w:color w:val="000000"/>
          <w:spacing w:val="-14"/>
          <w:sz w:val="28"/>
          <w:szCs w:val="28"/>
        </w:rPr>
        <w:t>Оказывает содействие в проведении мероприятий.</w:t>
      </w:r>
    </w:p>
    <w:p w:rsidR="00AC4E2C" w:rsidRPr="004E6860" w:rsidRDefault="00AC4E2C" w:rsidP="00E610D8">
      <w:pPr>
        <w:shd w:val="clear" w:color="auto" w:fill="FFFFFF"/>
        <w:ind w:left="29" w:right="10"/>
        <w:jc w:val="both"/>
        <w:rPr>
          <w:color w:val="000000"/>
          <w:spacing w:val="-9"/>
          <w:sz w:val="28"/>
          <w:szCs w:val="28"/>
          <w:vertAlign w:val="subscript"/>
        </w:rPr>
      </w:pPr>
      <w:r w:rsidRPr="004E6860">
        <w:rPr>
          <w:color w:val="000000"/>
          <w:spacing w:val="-8"/>
          <w:sz w:val="28"/>
          <w:szCs w:val="28"/>
        </w:rPr>
        <w:t>3.4.    </w:t>
      </w:r>
      <w:r w:rsidRPr="004E6860">
        <w:rPr>
          <w:rStyle w:val="apple-converted-space"/>
          <w:color w:val="000000"/>
          <w:spacing w:val="-8"/>
          <w:sz w:val="28"/>
          <w:szCs w:val="28"/>
        </w:rPr>
        <w:t> </w:t>
      </w:r>
      <w:r w:rsidRPr="004E6860">
        <w:rPr>
          <w:color w:val="000000"/>
          <w:spacing w:val="-9"/>
          <w:sz w:val="28"/>
          <w:szCs w:val="28"/>
        </w:rPr>
        <w:t>Рассматривает обращения в свой адрес, а также обращения по поручению директора</w:t>
      </w:r>
      <w:r w:rsidR="00E610D8">
        <w:rPr>
          <w:color w:val="000000"/>
          <w:spacing w:val="-9"/>
          <w:sz w:val="28"/>
          <w:szCs w:val="28"/>
        </w:rPr>
        <w:t xml:space="preserve"> МБОУ ДОД ШР ДЮЦ №35</w:t>
      </w:r>
      <w:r w:rsidRPr="004E6860">
        <w:rPr>
          <w:color w:val="000000"/>
          <w:spacing w:val="-9"/>
          <w:sz w:val="28"/>
          <w:szCs w:val="28"/>
        </w:rPr>
        <w:t xml:space="preserve"> по вопросам, отнесенным настоящим положением к компетенции комитета</w:t>
      </w:r>
      <w:proofErr w:type="gramStart"/>
      <w:r w:rsidRPr="004E6860">
        <w:rPr>
          <w:color w:val="000000"/>
          <w:spacing w:val="-9"/>
          <w:sz w:val="28"/>
          <w:szCs w:val="28"/>
        </w:rPr>
        <w:t>.</w:t>
      </w:r>
      <w:r w:rsidRPr="004E6860">
        <w:rPr>
          <w:color w:val="000000"/>
          <w:spacing w:val="-9"/>
          <w:sz w:val="28"/>
          <w:szCs w:val="28"/>
          <w:vertAlign w:val="subscript"/>
        </w:rPr>
        <w:t>:</w:t>
      </w:r>
      <w:proofErr w:type="gramEnd"/>
    </w:p>
    <w:p w:rsidR="00AC4E2C" w:rsidRPr="004E6860" w:rsidRDefault="00AC4E2C" w:rsidP="00E610D8">
      <w:pPr>
        <w:shd w:val="clear" w:color="auto" w:fill="FFFFFF"/>
        <w:ind w:left="29" w:right="5"/>
        <w:jc w:val="both"/>
        <w:rPr>
          <w:color w:val="000000"/>
          <w:spacing w:val="-15"/>
          <w:sz w:val="28"/>
          <w:szCs w:val="28"/>
        </w:rPr>
      </w:pPr>
      <w:r w:rsidRPr="004E6860">
        <w:rPr>
          <w:color w:val="000000"/>
          <w:sz w:val="28"/>
          <w:szCs w:val="28"/>
        </w:rPr>
        <w:t>3.5.</w:t>
      </w:r>
      <w:r w:rsidRPr="004E6860">
        <w:rPr>
          <w:color w:val="000000"/>
          <w:sz w:val="28"/>
          <w:szCs w:val="28"/>
          <w:lang w:val="en-US"/>
        </w:rPr>
        <w:t> </w:t>
      </w:r>
      <w:r w:rsidRPr="004E6860">
        <w:rPr>
          <w:rStyle w:val="apple-converted-space"/>
          <w:color w:val="000000"/>
          <w:sz w:val="28"/>
          <w:szCs w:val="28"/>
          <w:lang w:val="en-US"/>
        </w:rPr>
        <w:t> </w:t>
      </w:r>
      <w:r w:rsidRPr="004E6860">
        <w:rPr>
          <w:color w:val="000000"/>
          <w:spacing w:val="-11"/>
          <w:sz w:val="28"/>
          <w:szCs w:val="28"/>
        </w:rPr>
        <w:t>Обсуждает локальные акты образовательного учреждения по вопросам, входящим в компетенцию</w:t>
      </w:r>
      <w:r w:rsidRPr="004E6860">
        <w:rPr>
          <w:rStyle w:val="apple-converted-space"/>
          <w:color w:val="000000"/>
          <w:spacing w:val="-11"/>
          <w:sz w:val="28"/>
          <w:szCs w:val="28"/>
        </w:rPr>
        <w:t> </w:t>
      </w:r>
      <w:r w:rsidRPr="004E6860">
        <w:rPr>
          <w:rStyle w:val="apple-converted-space"/>
          <w:color w:val="000000"/>
          <w:spacing w:val="-11"/>
          <w:sz w:val="28"/>
          <w:szCs w:val="28"/>
          <w:lang w:val="en-US"/>
        </w:rPr>
        <w:t> </w:t>
      </w:r>
      <w:r w:rsidRPr="004E6860">
        <w:rPr>
          <w:color w:val="000000"/>
          <w:spacing w:val="-15"/>
          <w:sz w:val="28"/>
          <w:szCs w:val="28"/>
        </w:rPr>
        <w:t>комитета.</w:t>
      </w:r>
    </w:p>
    <w:p w:rsidR="00AC4E2C" w:rsidRPr="004E6860" w:rsidRDefault="00AC4E2C" w:rsidP="00E610D8">
      <w:pPr>
        <w:shd w:val="clear" w:color="auto" w:fill="FFFFFF"/>
        <w:ind w:left="29" w:right="5"/>
        <w:jc w:val="both"/>
        <w:rPr>
          <w:color w:val="000000"/>
          <w:sz w:val="28"/>
          <w:szCs w:val="28"/>
        </w:rPr>
      </w:pPr>
      <w:r w:rsidRPr="004E6860">
        <w:rPr>
          <w:bCs/>
          <w:color w:val="000000"/>
          <w:sz w:val="28"/>
          <w:szCs w:val="28"/>
        </w:rPr>
        <w:t>3.6.</w:t>
      </w:r>
      <w:r w:rsidRPr="004E68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6860">
        <w:rPr>
          <w:color w:val="000000"/>
          <w:sz w:val="28"/>
          <w:szCs w:val="28"/>
        </w:rPr>
        <w:t> 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AC4E2C" w:rsidRDefault="00AC4E2C" w:rsidP="00E610D8">
      <w:pPr>
        <w:shd w:val="clear" w:color="auto" w:fill="FFFFFF"/>
        <w:ind w:left="29" w:right="5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3.7.  Взаимодействует с общественными организациями по вопросам пропаганды традиций</w:t>
      </w:r>
      <w:r w:rsidR="00E610D8">
        <w:rPr>
          <w:color w:val="000000"/>
          <w:sz w:val="28"/>
          <w:szCs w:val="28"/>
        </w:rPr>
        <w:t xml:space="preserve"> МБОУ ДОД ШР ДЮЦ№35</w:t>
      </w:r>
      <w:r w:rsidRPr="004E6860">
        <w:rPr>
          <w:color w:val="000000"/>
          <w:sz w:val="28"/>
          <w:szCs w:val="28"/>
        </w:rPr>
        <w:t>, семейного воспитания.</w:t>
      </w:r>
    </w:p>
    <w:p w:rsidR="00AC4E2C" w:rsidRPr="004E6860" w:rsidRDefault="00AC4E2C" w:rsidP="00E610D8">
      <w:pPr>
        <w:shd w:val="clear" w:color="auto" w:fill="FFFFFF"/>
        <w:ind w:left="29" w:right="5"/>
        <w:jc w:val="both"/>
        <w:rPr>
          <w:rStyle w:val="msobooktitle0"/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3.8. </w:t>
      </w:r>
      <w:r w:rsidRPr="004E6860">
        <w:rPr>
          <w:rStyle w:val="msobooktitle0"/>
          <w:color w:val="000000"/>
          <w:sz w:val="28"/>
          <w:szCs w:val="28"/>
        </w:rPr>
        <w:t>Взаимодейству</w:t>
      </w:r>
      <w:r w:rsidR="00E610D8">
        <w:rPr>
          <w:rStyle w:val="msobooktitle0"/>
          <w:color w:val="000000"/>
          <w:sz w:val="28"/>
          <w:szCs w:val="28"/>
        </w:rPr>
        <w:t>ет с педагогическим коллективом</w:t>
      </w:r>
      <w:r w:rsidR="00E610D8" w:rsidRPr="00E610D8">
        <w:rPr>
          <w:color w:val="000000"/>
          <w:sz w:val="28"/>
          <w:szCs w:val="28"/>
        </w:rPr>
        <w:t xml:space="preserve"> </w:t>
      </w:r>
      <w:r w:rsidR="00E610D8">
        <w:rPr>
          <w:color w:val="000000"/>
          <w:sz w:val="28"/>
          <w:szCs w:val="28"/>
        </w:rPr>
        <w:t>МБОУ ДОД ШР ДЮЦ№35</w:t>
      </w:r>
      <w:r w:rsidR="00E610D8">
        <w:rPr>
          <w:rStyle w:val="msobooktitle0"/>
          <w:color w:val="000000"/>
          <w:sz w:val="28"/>
          <w:szCs w:val="28"/>
        </w:rPr>
        <w:t xml:space="preserve"> </w:t>
      </w:r>
      <w:r w:rsidRPr="004E6860">
        <w:rPr>
          <w:rStyle w:val="msobooktitle0"/>
          <w:color w:val="000000"/>
          <w:sz w:val="28"/>
          <w:szCs w:val="28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AC4E2C" w:rsidRDefault="00AC4E2C" w:rsidP="00E610D8">
      <w:pPr>
        <w:shd w:val="clear" w:color="auto" w:fill="FFFFFF"/>
        <w:ind w:left="29" w:right="5"/>
        <w:jc w:val="both"/>
        <w:rPr>
          <w:rStyle w:val="msobooktitle0"/>
          <w:color w:val="000000"/>
          <w:sz w:val="28"/>
          <w:szCs w:val="28"/>
        </w:rPr>
      </w:pPr>
      <w:r w:rsidRPr="004E6860">
        <w:rPr>
          <w:rStyle w:val="msobooktitle0"/>
          <w:color w:val="000000"/>
          <w:sz w:val="28"/>
          <w:szCs w:val="28"/>
        </w:rPr>
        <w:t xml:space="preserve">3.9. Взаимодействует с другими органами самоуправления </w:t>
      </w:r>
      <w:r w:rsidR="00E610D8">
        <w:rPr>
          <w:rStyle w:val="msobooktitle0"/>
          <w:color w:val="000000"/>
          <w:sz w:val="28"/>
          <w:szCs w:val="28"/>
        </w:rPr>
        <w:t>МБОУ ДОД ШР ДЮЦ №35</w:t>
      </w:r>
      <w:r w:rsidRPr="004E6860">
        <w:rPr>
          <w:rStyle w:val="msobooktitle0"/>
          <w:color w:val="000000"/>
          <w:sz w:val="28"/>
          <w:szCs w:val="28"/>
        </w:rPr>
        <w:t xml:space="preserve"> по вопро</w:t>
      </w:r>
      <w:r w:rsidR="00E610D8">
        <w:rPr>
          <w:rStyle w:val="msobooktitle0"/>
          <w:color w:val="000000"/>
          <w:sz w:val="28"/>
          <w:szCs w:val="28"/>
        </w:rPr>
        <w:t>сам, относящимся к компетенции К</w:t>
      </w:r>
      <w:r w:rsidRPr="004E6860">
        <w:rPr>
          <w:rStyle w:val="msobooktitle0"/>
          <w:color w:val="000000"/>
          <w:sz w:val="28"/>
          <w:szCs w:val="28"/>
        </w:rPr>
        <w:t>омитета, в т. ч. проведения мероприятий.</w:t>
      </w:r>
    </w:p>
    <w:p w:rsidR="007B3E31" w:rsidRPr="004E6860" w:rsidRDefault="007B3E31" w:rsidP="00E610D8">
      <w:pPr>
        <w:shd w:val="clear" w:color="auto" w:fill="FFFFFF"/>
        <w:ind w:left="29" w:right="5"/>
        <w:jc w:val="both"/>
        <w:rPr>
          <w:color w:val="000000"/>
          <w:sz w:val="28"/>
          <w:szCs w:val="28"/>
        </w:rPr>
      </w:pPr>
    </w:p>
    <w:p w:rsidR="00AC4E2C" w:rsidRDefault="00AC4E2C" w:rsidP="00E610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0D8">
        <w:rPr>
          <w:b/>
          <w:color w:val="000000"/>
          <w:sz w:val="28"/>
          <w:szCs w:val="28"/>
        </w:rPr>
        <w:t>4</w:t>
      </w:r>
      <w:r w:rsidRPr="00E610D8">
        <w:rPr>
          <w:b/>
          <w:bCs/>
          <w:color w:val="000000"/>
          <w:sz w:val="28"/>
          <w:szCs w:val="28"/>
        </w:rPr>
        <w:t>. Права Родительского</w:t>
      </w:r>
      <w:r w:rsidRPr="004E6860">
        <w:rPr>
          <w:b/>
          <w:bCs/>
          <w:color w:val="000000"/>
          <w:sz w:val="28"/>
          <w:szCs w:val="28"/>
        </w:rPr>
        <w:t xml:space="preserve"> комитета</w:t>
      </w:r>
    </w:p>
    <w:p w:rsidR="007B3E31" w:rsidRPr="004E6860" w:rsidRDefault="007B3E31" w:rsidP="00E610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В соответствии с компетенцией, устан</w:t>
      </w:r>
      <w:r w:rsidR="00E610D8">
        <w:rPr>
          <w:color w:val="000000"/>
          <w:sz w:val="28"/>
          <w:szCs w:val="28"/>
        </w:rPr>
        <w:t>овленной настоящим положением, К</w:t>
      </w:r>
      <w:r w:rsidRPr="004E6860">
        <w:rPr>
          <w:color w:val="000000"/>
          <w:sz w:val="28"/>
          <w:szCs w:val="28"/>
        </w:rPr>
        <w:t>омитет имеет право: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 xml:space="preserve">4.1. Вносить предложения администрации </w:t>
      </w:r>
      <w:r w:rsidR="00E610D8">
        <w:rPr>
          <w:color w:val="000000"/>
          <w:sz w:val="28"/>
          <w:szCs w:val="28"/>
        </w:rPr>
        <w:t>МБОУ ДОД ШР ДЮЦ№35</w:t>
      </w:r>
      <w:r w:rsidRPr="004E6860">
        <w:rPr>
          <w:rStyle w:val="apple-converted-space"/>
          <w:color w:val="000000"/>
          <w:sz w:val="28"/>
          <w:szCs w:val="28"/>
        </w:rPr>
        <w:t> </w:t>
      </w:r>
      <w:r w:rsidRPr="004E6860">
        <w:rPr>
          <w:color w:val="000000"/>
          <w:sz w:val="28"/>
          <w:szCs w:val="28"/>
        </w:rPr>
        <w:t> и получать информацию о результатах их рассмотрения.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4.2. Обращаться за разъяснениями в учреждения и организации системы образования.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4.3. Заслушивать и получать достоверную информацию о состоянии образовательной и воспитательной д</w:t>
      </w:r>
      <w:r w:rsidR="00E610D8">
        <w:rPr>
          <w:color w:val="000000"/>
          <w:sz w:val="28"/>
          <w:szCs w:val="28"/>
        </w:rPr>
        <w:t>еятельности от администрации МБОУ ДОД ШР ДЮЦ№35</w:t>
      </w:r>
      <w:r w:rsidRPr="004E6860">
        <w:rPr>
          <w:color w:val="000000"/>
          <w:sz w:val="28"/>
          <w:szCs w:val="28"/>
        </w:rPr>
        <w:t>, других органов самоуправления.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4.4. </w:t>
      </w:r>
      <w:r w:rsidRPr="004E6860">
        <w:rPr>
          <w:rStyle w:val="apple-converted-space"/>
          <w:color w:val="000000"/>
          <w:sz w:val="28"/>
          <w:szCs w:val="28"/>
        </w:rPr>
        <w:t> </w:t>
      </w:r>
      <w:r w:rsidRPr="004E6860">
        <w:rPr>
          <w:color w:val="000000"/>
          <w:sz w:val="28"/>
          <w:szCs w:val="28"/>
        </w:rPr>
        <w:t>Принимать участие в обсуждении локальных актов учреждения.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4.5.  </w:t>
      </w:r>
      <w:r w:rsidRPr="004E6860">
        <w:rPr>
          <w:rStyle w:val="apple-converted-space"/>
          <w:color w:val="000000"/>
          <w:sz w:val="28"/>
          <w:szCs w:val="28"/>
        </w:rPr>
        <w:t> </w:t>
      </w:r>
      <w:r w:rsidRPr="004E6860">
        <w:rPr>
          <w:color w:val="000000"/>
          <w:spacing w:val="-2"/>
          <w:sz w:val="28"/>
          <w:szCs w:val="28"/>
        </w:rPr>
        <w:t xml:space="preserve">Давать разъяснения и предлагать мероприятия по совершенствованию воспитательной работы в </w:t>
      </w:r>
      <w:r w:rsidR="00E610D8">
        <w:rPr>
          <w:color w:val="000000"/>
          <w:sz w:val="28"/>
          <w:szCs w:val="28"/>
        </w:rPr>
        <w:t>МБОУ ДОД ШР ДЮЦ№35</w:t>
      </w:r>
      <w:r w:rsidRPr="004E6860">
        <w:rPr>
          <w:color w:val="000000"/>
          <w:sz w:val="28"/>
          <w:szCs w:val="28"/>
        </w:rPr>
        <w:t xml:space="preserve"> и в семье и рассматриваемым обращениям граждан.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4.6.  </w:t>
      </w:r>
      <w:r w:rsidRPr="004E6860">
        <w:rPr>
          <w:color w:val="000000"/>
          <w:spacing w:val="-1"/>
          <w:sz w:val="28"/>
          <w:szCs w:val="28"/>
        </w:rPr>
        <w:t>Выносить общественное порицание родителям, уклоняющимся от воспитания детей в семье.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4.7.   </w:t>
      </w:r>
      <w:r w:rsidRPr="004E6860">
        <w:rPr>
          <w:rStyle w:val="apple-converted-space"/>
          <w:color w:val="000000"/>
          <w:sz w:val="28"/>
          <w:szCs w:val="28"/>
        </w:rPr>
        <w:t> </w:t>
      </w:r>
      <w:r w:rsidRPr="004E6860">
        <w:rPr>
          <w:color w:val="000000"/>
          <w:sz w:val="28"/>
          <w:szCs w:val="28"/>
        </w:rPr>
        <w:t>Поощрять родителей (законных представителей) об</w:t>
      </w:r>
      <w:r w:rsidR="00E610D8">
        <w:rPr>
          <w:color w:val="000000"/>
          <w:sz w:val="28"/>
          <w:szCs w:val="28"/>
        </w:rPr>
        <w:t>учающихся за активную работу в К</w:t>
      </w:r>
      <w:r w:rsidRPr="004E6860">
        <w:rPr>
          <w:color w:val="000000"/>
          <w:sz w:val="28"/>
          <w:szCs w:val="28"/>
        </w:rPr>
        <w:t>омитете, оказание помощи в проведении  мероприятий и т. д.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lastRenderedPageBreak/>
        <w:t>4.8.    </w:t>
      </w:r>
      <w:r w:rsidRPr="004E6860">
        <w:rPr>
          <w:rStyle w:val="apple-converted-space"/>
          <w:color w:val="000000"/>
          <w:sz w:val="28"/>
          <w:szCs w:val="28"/>
        </w:rPr>
        <w:t> </w:t>
      </w:r>
      <w:r w:rsidRPr="004E6860">
        <w:rPr>
          <w:color w:val="000000"/>
          <w:spacing w:val="-3"/>
          <w:sz w:val="28"/>
          <w:szCs w:val="28"/>
        </w:rPr>
        <w:t>Организовывать постоянные или временные ко</w:t>
      </w:r>
      <w:r w:rsidR="00E610D8">
        <w:rPr>
          <w:color w:val="000000"/>
          <w:spacing w:val="-3"/>
          <w:sz w:val="28"/>
          <w:szCs w:val="28"/>
        </w:rPr>
        <w:t>миссии под руководством членов К</w:t>
      </w:r>
      <w:r w:rsidRPr="004E6860">
        <w:rPr>
          <w:color w:val="000000"/>
          <w:spacing w:val="-3"/>
          <w:sz w:val="28"/>
          <w:szCs w:val="28"/>
        </w:rPr>
        <w:t>омитета для исполнения</w:t>
      </w:r>
      <w:r w:rsidRPr="004E6860">
        <w:rPr>
          <w:rStyle w:val="apple-converted-space"/>
          <w:color w:val="000000"/>
          <w:spacing w:val="-3"/>
          <w:sz w:val="28"/>
          <w:szCs w:val="28"/>
        </w:rPr>
        <w:t> </w:t>
      </w:r>
      <w:r w:rsidRPr="004E6860">
        <w:rPr>
          <w:color w:val="000000"/>
          <w:sz w:val="28"/>
          <w:szCs w:val="28"/>
        </w:rPr>
        <w:t>своих функций.</w:t>
      </w:r>
    </w:p>
    <w:p w:rsidR="007B3E31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E6860">
        <w:rPr>
          <w:color w:val="000000"/>
          <w:sz w:val="28"/>
          <w:szCs w:val="28"/>
        </w:rPr>
        <w:t>.9</w:t>
      </w:r>
      <w:r w:rsidR="00E610D8">
        <w:rPr>
          <w:color w:val="000000"/>
          <w:sz w:val="28"/>
          <w:szCs w:val="28"/>
        </w:rPr>
        <w:t>. Председатель К</w:t>
      </w:r>
      <w:r w:rsidRPr="004E6860">
        <w:rPr>
          <w:color w:val="000000"/>
          <w:sz w:val="28"/>
          <w:szCs w:val="28"/>
        </w:rPr>
        <w:t>омитета может присутствовать (с последующим информированием комитета) на открытых </w:t>
      </w:r>
      <w:r w:rsidRPr="004E6860">
        <w:rPr>
          <w:rStyle w:val="apple-converted-space"/>
          <w:color w:val="000000"/>
          <w:sz w:val="28"/>
          <w:szCs w:val="28"/>
        </w:rPr>
        <w:t> </w:t>
      </w:r>
      <w:r w:rsidRPr="004E6860">
        <w:rPr>
          <w:color w:val="000000"/>
          <w:sz w:val="28"/>
          <w:szCs w:val="28"/>
        </w:rPr>
        <w:t>заседаниях педагогического совета, других органов самоуправления по вопросам, относящимся к компетенции комитета.     </w:t>
      </w:r>
    </w:p>
    <w:p w:rsidR="00AC4E2C" w:rsidRPr="004E6860" w:rsidRDefault="00AC4E2C" w:rsidP="00AC4E2C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          </w:t>
      </w:r>
    </w:p>
    <w:p w:rsidR="00AC4E2C" w:rsidRDefault="00AC4E2C" w:rsidP="007B3E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6860">
        <w:rPr>
          <w:b/>
          <w:bCs/>
          <w:color w:val="000000"/>
          <w:sz w:val="28"/>
          <w:szCs w:val="28"/>
        </w:rPr>
        <w:t>5. Ответственность Родительского комитета</w:t>
      </w:r>
    </w:p>
    <w:p w:rsidR="007B3E31" w:rsidRPr="004E6860" w:rsidRDefault="007B3E31" w:rsidP="007B3E3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C4E2C" w:rsidRPr="004E6860" w:rsidRDefault="00AC4E2C" w:rsidP="00E610D8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Родительский комитет</w:t>
      </w:r>
      <w:r w:rsidRPr="004E6860">
        <w:rPr>
          <w:rStyle w:val="apple-converted-space"/>
          <w:color w:val="000000"/>
          <w:spacing w:val="-2"/>
          <w:sz w:val="28"/>
          <w:szCs w:val="28"/>
        </w:rPr>
        <w:t> </w:t>
      </w:r>
      <w:r w:rsidRPr="004E6860">
        <w:rPr>
          <w:color w:val="000000"/>
          <w:spacing w:val="-2"/>
          <w:sz w:val="28"/>
          <w:szCs w:val="28"/>
        </w:rPr>
        <w:t xml:space="preserve">отвечает </w:t>
      </w:r>
      <w:proofErr w:type="gramStart"/>
      <w:r w:rsidRPr="004E6860">
        <w:rPr>
          <w:color w:val="000000"/>
          <w:spacing w:val="-2"/>
          <w:sz w:val="28"/>
          <w:szCs w:val="28"/>
        </w:rPr>
        <w:t>за</w:t>
      </w:r>
      <w:proofErr w:type="gramEnd"/>
      <w:r w:rsidRPr="004E6860">
        <w:rPr>
          <w:color w:val="000000"/>
          <w:spacing w:val="-2"/>
          <w:sz w:val="28"/>
          <w:szCs w:val="28"/>
        </w:rPr>
        <w:t>:</w:t>
      </w:r>
    </w:p>
    <w:p w:rsidR="00AC4E2C" w:rsidRPr="004E6860" w:rsidRDefault="00AC4E2C" w:rsidP="00E610D8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5.1. Выполнение плана работы.</w:t>
      </w:r>
    </w:p>
    <w:p w:rsidR="00AC4E2C" w:rsidRPr="004E6860" w:rsidRDefault="00AC4E2C" w:rsidP="00E610D8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5.2 . Выполнение решений, рекомендаций комитета.</w:t>
      </w:r>
    </w:p>
    <w:p w:rsidR="00AC4E2C" w:rsidRPr="004E6860" w:rsidRDefault="00AC4E2C" w:rsidP="00E610D8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5.3. </w:t>
      </w:r>
      <w:r w:rsidRPr="004E686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E6860">
        <w:rPr>
          <w:color w:val="000000"/>
          <w:sz w:val="28"/>
          <w:szCs w:val="28"/>
        </w:rPr>
        <w:t>Установление взаимопо</w:t>
      </w:r>
      <w:r w:rsidR="00E610D8">
        <w:rPr>
          <w:color w:val="000000"/>
          <w:sz w:val="28"/>
          <w:szCs w:val="28"/>
        </w:rPr>
        <w:t>нимания между администрацией</w:t>
      </w:r>
      <w:r w:rsidR="00E610D8" w:rsidRPr="00E610D8">
        <w:rPr>
          <w:color w:val="000000"/>
          <w:sz w:val="28"/>
          <w:szCs w:val="28"/>
        </w:rPr>
        <w:t xml:space="preserve"> </w:t>
      </w:r>
      <w:r w:rsidR="00E610D8">
        <w:rPr>
          <w:color w:val="000000"/>
          <w:sz w:val="28"/>
          <w:szCs w:val="28"/>
        </w:rPr>
        <w:t>МБОУ ДОД ШР ДЮЦ№35</w:t>
      </w:r>
      <w:r w:rsidRPr="004E6860">
        <w:rPr>
          <w:color w:val="000000"/>
          <w:sz w:val="28"/>
          <w:szCs w:val="28"/>
        </w:rPr>
        <w:t xml:space="preserve"> и родителями (</w:t>
      </w:r>
      <w:r w:rsidRPr="004E6860">
        <w:rPr>
          <w:color w:val="000000"/>
          <w:spacing w:val="-1"/>
          <w:sz w:val="28"/>
          <w:szCs w:val="28"/>
        </w:rPr>
        <w:t>законными представителями) обучающихся в вопросах семейного и общественного воспитания.</w:t>
      </w:r>
      <w:proofErr w:type="gramEnd"/>
    </w:p>
    <w:p w:rsidR="00AC4E2C" w:rsidRPr="004E6860" w:rsidRDefault="00AC4E2C" w:rsidP="00E610D8">
      <w:pPr>
        <w:shd w:val="clear" w:color="auto" w:fill="FFFFFF"/>
        <w:jc w:val="both"/>
        <w:rPr>
          <w:color w:val="000000"/>
          <w:sz w:val="28"/>
          <w:szCs w:val="28"/>
        </w:rPr>
      </w:pPr>
      <w:r w:rsidRPr="004E6860">
        <w:rPr>
          <w:color w:val="000000"/>
          <w:spacing w:val="-5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FC41F4" w:rsidRDefault="00AC4E2C" w:rsidP="00E610D8">
      <w:pPr>
        <w:jc w:val="both"/>
      </w:pPr>
      <w:r w:rsidRPr="004E6860">
        <w:rPr>
          <w:color w:val="000000"/>
          <w:spacing w:val="-3"/>
          <w:sz w:val="28"/>
          <w:szCs w:val="28"/>
          <w:shd w:val="clear" w:color="auto" w:fill="FFFFFF"/>
        </w:rPr>
        <w:t xml:space="preserve"> 5.5. </w:t>
      </w:r>
      <w:r w:rsidR="00E610D8">
        <w:rPr>
          <w:color w:val="000000"/>
          <w:spacing w:val="-3"/>
          <w:sz w:val="28"/>
          <w:szCs w:val="28"/>
          <w:shd w:val="clear" w:color="auto" w:fill="FFFFFF"/>
        </w:rPr>
        <w:t xml:space="preserve"> Члены К</w:t>
      </w:r>
      <w:r w:rsidRPr="004E6860">
        <w:rPr>
          <w:color w:val="000000"/>
          <w:spacing w:val="-3"/>
          <w:sz w:val="28"/>
          <w:szCs w:val="28"/>
          <w:shd w:val="clear" w:color="auto" w:fill="FFFFFF"/>
        </w:rPr>
        <w:t>омитета, не принимающие участия в его работе, по представлению председателя комитета могут</w:t>
      </w:r>
      <w:r w:rsidRPr="004E6860">
        <w:rPr>
          <w:rStyle w:val="apple-converted-space"/>
          <w:color w:val="000000"/>
          <w:spacing w:val="-3"/>
          <w:sz w:val="28"/>
          <w:szCs w:val="28"/>
          <w:shd w:val="clear" w:color="auto" w:fill="FFFFFF"/>
        </w:rPr>
        <w:t> </w:t>
      </w:r>
      <w:r w:rsidRPr="004E6860">
        <w:rPr>
          <w:color w:val="000000"/>
          <w:sz w:val="28"/>
          <w:szCs w:val="28"/>
          <w:shd w:val="clear" w:color="auto" w:fill="FFFFFF"/>
        </w:rPr>
        <w:t>быть </w:t>
      </w:r>
      <w:r w:rsidRPr="004E68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610D8">
        <w:rPr>
          <w:rStyle w:val="apple-converted-space"/>
          <w:color w:val="000000"/>
          <w:sz w:val="28"/>
          <w:szCs w:val="28"/>
          <w:shd w:val="clear" w:color="auto" w:fill="FFFFFF"/>
        </w:rPr>
        <w:t>отозваны избирателями.</w:t>
      </w:r>
    </w:p>
    <w:sectPr w:rsidR="00FC41F4" w:rsidSect="00C824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2C"/>
    <w:rsid w:val="004041B4"/>
    <w:rsid w:val="0043331F"/>
    <w:rsid w:val="006C2E4B"/>
    <w:rsid w:val="007B3E31"/>
    <w:rsid w:val="009E4BA3"/>
    <w:rsid w:val="00AC4E2C"/>
    <w:rsid w:val="00AC7825"/>
    <w:rsid w:val="00B274B4"/>
    <w:rsid w:val="00C82446"/>
    <w:rsid w:val="00E610D8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E2C"/>
  </w:style>
  <w:style w:type="paragraph" w:customStyle="1" w:styleId="msolistparagraph0">
    <w:name w:val="msolistparagraph"/>
    <w:basedOn w:val="a"/>
    <w:rsid w:val="00AC4E2C"/>
    <w:pPr>
      <w:spacing w:before="100" w:beforeAutospacing="1" w:after="100" w:afterAutospacing="1"/>
    </w:pPr>
  </w:style>
  <w:style w:type="character" w:customStyle="1" w:styleId="msobooktitle0">
    <w:name w:val="msobooktitle"/>
    <w:basedOn w:val="a0"/>
    <w:rsid w:val="00AC4E2C"/>
  </w:style>
  <w:style w:type="paragraph" w:customStyle="1" w:styleId="a3">
    <w:name w:val="Стиль"/>
    <w:rsid w:val="00AC4E2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Роман</cp:lastModifiedBy>
  <cp:revision>7</cp:revision>
  <cp:lastPrinted>2018-03-14T04:40:00Z</cp:lastPrinted>
  <dcterms:created xsi:type="dcterms:W3CDTF">2017-12-13T06:32:00Z</dcterms:created>
  <dcterms:modified xsi:type="dcterms:W3CDTF">2018-04-11T03:20:00Z</dcterms:modified>
</cp:coreProperties>
</file>